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432" w:rsidRPr="00AE72A1" w:rsidRDefault="00F65432" w:rsidP="00F6543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 w:rsidRPr="00AE72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/>
        </w:rPr>
        <w:t>ПЕРШІ МІСЦЕВІ ВИБОРИ ДЕПУТАТІВ СІЛЬСЬКИХ, СЕЛИЩНИХ, МІСЬКИХ РАД І СІЛЬСЬКИХ, СЕЛИЩНИХ, МІСЬКИХ ГОЛІВ ВІДПОВІДНИХ ТЕРИТОРІАЛЬНИХ ГРОМАД</w:t>
      </w:r>
    </w:p>
    <w:p w:rsidR="00F65432" w:rsidRPr="00AE72A1" w:rsidRDefault="00F65432" w:rsidP="00F65432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  <w:r w:rsidRPr="00AE72A1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25 ЖОВТНЯ 2020</w:t>
      </w:r>
      <w:r w:rsidR="00CA1E64" w:rsidRPr="00AE72A1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 xml:space="preserve"> </w:t>
      </w:r>
      <w:r w:rsidRPr="00AE72A1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РОКУ</w:t>
      </w:r>
    </w:p>
    <w:p w:rsidR="00F65432" w:rsidRPr="00AE72A1" w:rsidRDefault="00F65432" w:rsidP="00F65432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0"/>
          <w:lang w:val="uk-UA" w:eastAsia="zh-CN"/>
        </w:rPr>
      </w:pPr>
    </w:p>
    <w:p w:rsidR="00F65432" w:rsidRPr="00AE72A1" w:rsidRDefault="00F65432" w:rsidP="00F6543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 w:rsidRPr="00AE72A1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СЕРЕДНЯНСЬКА СЕЛИЩНА ТЕРИТОРІАЛЬНА  ВИБОРЧА КОМІСІЯ</w:t>
      </w:r>
    </w:p>
    <w:p w:rsidR="00F65432" w:rsidRPr="00AE72A1" w:rsidRDefault="00F65432" w:rsidP="00F6543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 w:rsidRPr="00AE72A1"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  <w:t>УЖГОРОДСЬКОГО РАЙОНУ ЗАКАРПАТСЬКОЇ ОБЛАСТІ</w:t>
      </w:r>
    </w:p>
    <w:p w:rsidR="00F65432" w:rsidRPr="00AE72A1" w:rsidRDefault="00F65432" w:rsidP="00F65432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</w:pPr>
    </w:p>
    <w:p w:rsidR="00F65432" w:rsidRPr="00AE72A1" w:rsidRDefault="00F65432" w:rsidP="00F65432">
      <w:pPr>
        <w:suppressAutoHyphens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uk-UA" w:eastAsia="zh-CN"/>
        </w:rPr>
      </w:pPr>
      <w:r w:rsidRPr="00AE72A1">
        <w:rPr>
          <w:rFonts w:ascii="Times New Roman" w:eastAsia="Times New Roman" w:hAnsi="Times New Roman" w:cs="Times New Roman"/>
          <w:b/>
          <w:spacing w:val="40"/>
          <w:sz w:val="28"/>
          <w:szCs w:val="24"/>
          <w:lang w:val="uk-UA" w:eastAsia="zh-CN"/>
        </w:rPr>
        <w:t>ПОСТАНОВА</w:t>
      </w:r>
    </w:p>
    <w:p w:rsidR="00F65432" w:rsidRPr="00AE72A1" w:rsidRDefault="00F65432" w:rsidP="00F65432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 w:rsidRPr="00AE72A1"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t>смт. Середнє</w:t>
      </w:r>
    </w:p>
    <w:p w:rsidR="00F65432" w:rsidRPr="00AE72A1" w:rsidRDefault="00F65432" w:rsidP="00F65432">
      <w:pPr>
        <w:suppressAutoHyphens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zh-CN"/>
        </w:rPr>
      </w:pPr>
    </w:p>
    <w:p w:rsidR="00F65432" w:rsidRPr="00AE72A1" w:rsidRDefault="00F65432" w:rsidP="00F65432">
      <w:pPr>
        <w:spacing w:after="160" w:line="254" w:lineRule="auto"/>
        <w:jc w:val="left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AE72A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D740DF" w:rsidRPr="00AE72A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E857BC" w:rsidRPr="00AE72A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17 </w:t>
      </w:r>
      <w:r w:rsidRPr="00AE72A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год. </w:t>
      </w:r>
      <w:r w:rsidR="006E1083">
        <w:rPr>
          <w:rFonts w:ascii="Times New Roman" w:eastAsia="Calibri" w:hAnsi="Times New Roman" w:cs="Times New Roman"/>
          <w:sz w:val="26"/>
          <w:szCs w:val="26"/>
          <w:lang w:val="uk-UA"/>
        </w:rPr>
        <w:t>22</w:t>
      </w:r>
      <w:r w:rsidRPr="00AE72A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D740DF" w:rsidRPr="00AE72A1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AE72A1">
        <w:rPr>
          <w:rFonts w:ascii="Times New Roman" w:eastAsia="Calibri" w:hAnsi="Times New Roman" w:cs="Times New Roman"/>
          <w:sz w:val="26"/>
          <w:szCs w:val="26"/>
          <w:lang w:val="uk-UA"/>
        </w:rPr>
        <w:t>хв.</w:t>
      </w:r>
    </w:p>
    <w:p w:rsidR="00F65432" w:rsidRPr="00AE72A1" w:rsidRDefault="00E857BC" w:rsidP="00F65432">
      <w:pPr>
        <w:tabs>
          <w:tab w:val="left" w:pos="7938"/>
        </w:tabs>
        <w:suppressAutoHyphens/>
        <w:jc w:val="left"/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zh-CN"/>
        </w:rPr>
      </w:pPr>
      <w:r w:rsidRPr="00AE72A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29</w:t>
      </w:r>
      <w:r w:rsidR="00F65432" w:rsidRPr="00AE72A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 жовтня 2020 року</w:t>
      </w:r>
      <w:r w:rsidR="00F65432" w:rsidRPr="00AE72A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ab/>
      </w:r>
      <w:r w:rsidR="00CA1E64" w:rsidRPr="00AE72A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</w:t>
      </w:r>
      <w:r w:rsidR="00F65432" w:rsidRPr="00AE72A1">
        <w:rPr>
          <w:rFonts w:ascii="Times New Roman" w:eastAsia="Times New Roman" w:hAnsi="Times New Roman" w:cs="Times New Roman"/>
          <w:b/>
          <w:spacing w:val="40"/>
          <w:sz w:val="26"/>
          <w:szCs w:val="26"/>
          <w:u w:val="single"/>
          <w:lang w:val="uk-UA" w:eastAsia="zh-CN"/>
        </w:rPr>
        <w:t>№</w:t>
      </w:r>
      <w:r w:rsidRPr="00AE72A1">
        <w:rPr>
          <w:rFonts w:ascii="Times New Roman" w:eastAsia="Times New Roman" w:hAnsi="Times New Roman" w:cs="Times New Roman"/>
          <w:b/>
          <w:spacing w:val="40"/>
          <w:sz w:val="26"/>
          <w:szCs w:val="26"/>
          <w:u w:val="single"/>
          <w:lang w:val="uk-UA" w:eastAsia="zh-CN"/>
        </w:rPr>
        <w:t>5</w:t>
      </w:r>
      <w:r w:rsidR="006E1083">
        <w:rPr>
          <w:rFonts w:ascii="Times New Roman" w:eastAsia="Times New Roman" w:hAnsi="Times New Roman" w:cs="Times New Roman"/>
          <w:b/>
          <w:spacing w:val="40"/>
          <w:sz w:val="26"/>
          <w:szCs w:val="26"/>
          <w:u w:val="single"/>
          <w:lang w:val="uk-UA" w:eastAsia="zh-CN"/>
        </w:rPr>
        <w:t>2</w:t>
      </w:r>
    </w:p>
    <w:p w:rsidR="00F65432" w:rsidRPr="00AE72A1" w:rsidRDefault="00F65432" w:rsidP="00F65432">
      <w:pPr>
        <w:suppressAutoHyphens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  <w:r w:rsidRPr="00AE72A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ab/>
      </w:r>
    </w:p>
    <w:p w:rsidR="00F65432" w:rsidRPr="00AE72A1" w:rsidRDefault="00F65432" w:rsidP="00F65432">
      <w:pPr>
        <w:spacing w:after="160" w:line="254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uk-UA"/>
        </w:rPr>
      </w:pPr>
      <w:r w:rsidRPr="00AE72A1">
        <w:rPr>
          <w:rFonts w:ascii="Times New Roman" w:eastAsia="Calibri" w:hAnsi="Times New Roman" w:cs="Times New Roman"/>
          <w:b/>
          <w:color w:val="000000"/>
          <w:sz w:val="26"/>
          <w:szCs w:val="26"/>
          <w:lang w:val="uk-UA"/>
        </w:rPr>
        <w:t>Про</w:t>
      </w:r>
      <w:r w:rsidR="007259E9" w:rsidRPr="00AE72A1">
        <w:rPr>
          <w:rFonts w:ascii="Times New Roman" w:eastAsia="Calibri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E857BC" w:rsidRPr="00AE72A1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  <w:lang w:val="uk-UA"/>
        </w:rPr>
        <w:t xml:space="preserve">визнання </w:t>
      </w:r>
      <w:r w:rsidR="006E1083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  <w:lang w:val="uk-UA"/>
        </w:rPr>
        <w:t>обран</w:t>
      </w:r>
      <w:r w:rsidR="002E1BB4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  <w:lang w:val="uk-UA"/>
        </w:rPr>
        <w:t xml:space="preserve">им Середнянського </w:t>
      </w:r>
      <w:r w:rsidR="006E1083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  <w:lang w:val="uk-UA"/>
        </w:rPr>
        <w:t>селищн</w:t>
      </w:r>
      <w:r w:rsidR="002E1BB4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  <w:lang w:val="uk-UA"/>
        </w:rPr>
        <w:t xml:space="preserve">ого </w:t>
      </w:r>
      <w:r w:rsidR="006E1083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  <w:lang w:val="uk-UA"/>
        </w:rPr>
        <w:t>голов</w:t>
      </w:r>
      <w:r w:rsidR="002E1BB4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  <w:lang w:val="uk-UA"/>
        </w:rPr>
        <w:t>и</w:t>
      </w:r>
      <w:bookmarkStart w:id="0" w:name="_GoBack"/>
      <w:bookmarkEnd w:id="0"/>
      <w:r w:rsidR="00E857BC" w:rsidRPr="00AE72A1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  <w:lang w:val="uk-UA"/>
        </w:rPr>
        <w:t xml:space="preserve"> </w:t>
      </w:r>
    </w:p>
    <w:p w:rsidR="00F65432" w:rsidRPr="008C5EDB" w:rsidRDefault="00F65432" w:rsidP="00F65432">
      <w:pPr>
        <w:spacing w:after="160" w:line="254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</w:pPr>
      <w:r w:rsidRPr="00AE72A1">
        <w:rPr>
          <w:rFonts w:ascii="Times New Roman" w:eastAsia="Calibri" w:hAnsi="Times New Roman" w:cs="Times New Roman"/>
          <w:b/>
          <w:color w:val="000000"/>
          <w:sz w:val="26"/>
          <w:szCs w:val="26"/>
          <w:lang w:val="uk-UA"/>
        </w:rPr>
        <w:tab/>
      </w:r>
      <w:r w:rsidR="00E857BC" w:rsidRPr="008C5ED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Беручи до уваги Протокол Середнянської СТВК Ужгородського району Закарпатської області про результати голосування з виборів Середнянсько</w:t>
      </w:r>
      <w:r w:rsidR="006E1083" w:rsidRPr="008C5ED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го </w:t>
      </w:r>
      <w:r w:rsidR="00E857BC" w:rsidRPr="008C5ED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селищно</w:t>
      </w:r>
      <w:r w:rsidR="006E1083" w:rsidRPr="008C5ED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го </w:t>
      </w:r>
      <w:r w:rsidR="00E857BC" w:rsidRPr="008C5ED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="006E1083" w:rsidRPr="008C5ED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голови в єдиному одномандатному виборчому окрузі</w:t>
      </w:r>
      <w:r w:rsidR="00E857BC" w:rsidRPr="008C5ED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, складен</w:t>
      </w:r>
      <w:r w:rsidR="006E1083" w:rsidRPr="008C5ED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ого </w:t>
      </w:r>
      <w:r w:rsidR="00E857BC" w:rsidRPr="008C5ED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27.10.2020 року </w:t>
      </w:r>
      <w:r w:rsidR="006E1083" w:rsidRPr="008C5ED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о 0</w:t>
      </w:r>
      <w:r w:rsidR="00E857BC" w:rsidRPr="008C5ED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0год</w:t>
      </w:r>
      <w:r w:rsidR="006E1083" w:rsidRPr="008C5ED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30</w:t>
      </w:r>
      <w:r w:rsidR="00E857BC" w:rsidRPr="008C5ED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хв, керуючись</w:t>
      </w:r>
      <w:r w:rsidR="003434A2" w:rsidRPr="008C5ED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="003434A2" w:rsidRPr="008C5ED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статями 36, 37, </w:t>
      </w:r>
      <w:r w:rsidR="00E857BC" w:rsidRPr="008C5ED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пунктом 1 частини </w:t>
      </w:r>
      <w:r w:rsidR="003434A2" w:rsidRPr="008C5ED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 та 2 статті 2</w:t>
      </w:r>
      <w:r w:rsidR="006E1083" w:rsidRPr="008C5ED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78</w:t>
      </w:r>
      <w:r w:rsidR="006D3962" w:rsidRPr="008C5ED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, 282</w:t>
      </w:r>
      <w:r w:rsidR="003434A2" w:rsidRPr="008C5ED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Pr="008C5ED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Виборчого кодексу України, Середнянська селищна територіальна виборча комісія Ужгородського району Закарпатської області</w:t>
      </w:r>
      <w:r w:rsidR="00CA1E64" w:rsidRPr="008C5EDB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/>
        </w:rPr>
        <w:t xml:space="preserve"> ПОСТАНОВЛЯЄ:</w:t>
      </w:r>
    </w:p>
    <w:p w:rsidR="003434A2" w:rsidRPr="008C5EDB" w:rsidRDefault="00CA1E64" w:rsidP="00CA1E64">
      <w:pPr>
        <w:spacing w:after="80" w:line="254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8C5ED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1.</w:t>
      </w:r>
      <w:r w:rsidR="007C1792" w:rsidRPr="008C5ED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="003434A2" w:rsidRPr="008C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Встановити результати голосування з </w:t>
      </w:r>
      <w:r w:rsidR="006E1083" w:rsidRPr="008C5ED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виборів Середнянського селищного  голови в єдиному одномандатному виборчому окрузі</w:t>
      </w:r>
      <w:r w:rsidR="00156894" w:rsidRPr="008C5ED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</w:t>
      </w:r>
    </w:p>
    <w:p w:rsidR="007C1792" w:rsidRPr="008C5EDB" w:rsidRDefault="006E1083" w:rsidP="00CA1E64">
      <w:pPr>
        <w:spacing w:after="80" w:line="254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8C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2. Визнати обраним </w:t>
      </w:r>
      <w:proofErr w:type="spellStart"/>
      <w:r w:rsidR="003434A2" w:rsidRPr="008C5ED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Середнянськ</w:t>
      </w:r>
      <w:r w:rsidRPr="008C5ED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им</w:t>
      </w:r>
      <w:proofErr w:type="spellEnd"/>
      <w:r w:rsidRPr="008C5ED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r w:rsidR="003434A2" w:rsidRPr="008C5ED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селищн</w:t>
      </w:r>
      <w:r w:rsidRPr="008C5ED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им головою </w:t>
      </w:r>
      <w:proofErr w:type="spellStart"/>
      <w:r w:rsidR="00283E97" w:rsidRPr="008C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Чорнака</w:t>
      </w:r>
      <w:proofErr w:type="spellEnd"/>
      <w:r w:rsidR="00283E97" w:rsidRPr="008C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Руслана Васильовича,  </w:t>
      </w:r>
      <w:r w:rsidR="00283E97" w:rsidRPr="008C5EDB">
        <w:rPr>
          <w:rFonts w:ascii="Times New Roman" w:hAnsi="Times New Roman" w:cs="Times New Roman"/>
          <w:sz w:val="24"/>
          <w:szCs w:val="24"/>
          <w:lang w:val="uk-UA"/>
        </w:rPr>
        <w:t>02.10.1977</w:t>
      </w:r>
      <w:r w:rsidR="00DE0862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</w:t>
      </w:r>
      <w:r w:rsidR="00283E97" w:rsidRPr="008C5ED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C5EDB" w:rsidRPr="008C5EDB">
        <w:rPr>
          <w:rFonts w:ascii="Times New Roman" w:hAnsi="Times New Roman" w:cs="Times New Roman"/>
          <w:sz w:val="24"/>
          <w:szCs w:val="24"/>
          <w:lang w:val="uk-UA"/>
        </w:rPr>
        <w:t xml:space="preserve">освіта вища, безпартійний, голова Ужгородської районної ради, місце проживання - с. </w:t>
      </w:r>
      <w:proofErr w:type="spellStart"/>
      <w:r w:rsidR="008C5EDB" w:rsidRPr="008C5EDB">
        <w:rPr>
          <w:rFonts w:ascii="Times New Roman" w:hAnsi="Times New Roman" w:cs="Times New Roman"/>
          <w:sz w:val="24"/>
          <w:szCs w:val="24"/>
          <w:lang w:val="uk-UA"/>
        </w:rPr>
        <w:t>Сторожниця</w:t>
      </w:r>
      <w:proofErr w:type="spellEnd"/>
      <w:r w:rsidR="008C5EDB" w:rsidRPr="008C5EDB">
        <w:rPr>
          <w:rFonts w:ascii="Times New Roman" w:hAnsi="Times New Roman" w:cs="Times New Roman"/>
          <w:sz w:val="24"/>
          <w:szCs w:val="24"/>
          <w:lang w:val="uk-UA"/>
        </w:rPr>
        <w:t xml:space="preserve"> Ужгородського р-ну Закарпатської </w:t>
      </w:r>
      <w:proofErr w:type="spellStart"/>
      <w:r w:rsidR="008C5EDB" w:rsidRPr="008C5EDB">
        <w:rPr>
          <w:rFonts w:ascii="Times New Roman" w:hAnsi="Times New Roman" w:cs="Times New Roman"/>
          <w:sz w:val="24"/>
          <w:szCs w:val="24"/>
          <w:lang w:val="uk-UA"/>
        </w:rPr>
        <w:t>обл</w:t>
      </w:r>
      <w:proofErr w:type="spellEnd"/>
      <w:r w:rsidR="008C5EDB" w:rsidRPr="008C5ED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C5EDB" w:rsidRPr="008C5E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кількість голосів виборців, поданих на його підтримку – 3830, висунутого шляхом самовисування.</w:t>
      </w:r>
    </w:p>
    <w:p w:rsidR="00AE72A1" w:rsidRPr="008C5EDB" w:rsidRDefault="00AE72A1" w:rsidP="007C1792">
      <w:pPr>
        <w:spacing w:after="80" w:line="254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8C5ED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3</w:t>
      </w:r>
      <w:r w:rsidR="00366BD7" w:rsidRPr="008C5ED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8C5EDB">
        <w:rPr>
          <w:rFonts w:ascii="Times New Roman" w:eastAsia="Calibri" w:hAnsi="Times New Roman" w:cs="Times New Roman"/>
          <w:sz w:val="24"/>
          <w:szCs w:val="24"/>
          <w:lang w:val="uk-UA"/>
        </w:rPr>
        <w:t>Подати у Ві</w:t>
      </w:r>
      <w:r w:rsidRPr="008C5EDB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дділ ведення Державного реєстру виборців Ужгородської РДА</w:t>
      </w:r>
      <w:r w:rsidRPr="008C5ED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Закарпатської області</w:t>
      </w:r>
      <w:r w:rsidRPr="008C5ED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:</w:t>
      </w:r>
    </w:p>
    <w:p w:rsidR="00AE72A1" w:rsidRPr="008C5EDB" w:rsidRDefault="00AE72A1" w:rsidP="007C1792">
      <w:pPr>
        <w:spacing w:after="80" w:line="254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8C5ED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3.1. к</w:t>
      </w:r>
      <w:r w:rsidR="007C1792" w:rsidRPr="008C5ED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опію цієї постанови</w:t>
      </w:r>
      <w:r w:rsidRPr="008C5ED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;</w:t>
      </w:r>
    </w:p>
    <w:p w:rsidR="00AE72A1" w:rsidRPr="007B3567" w:rsidRDefault="00AE72A1" w:rsidP="007C1792">
      <w:pPr>
        <w:spacing w:after="80" w:line="254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6"/>
          <w:lang w:val="uk-UA"/>
        </w:rPr>
      </w:pPr>
      <w:r w:rsidRPr="007B3567">
        <w:rPr>
          <w:rFonts w:ascii="Times New Roman" w:eastAsia="Calibri" w:hAnsi="Times New Roman" w:cs="Times New Roman"/>
          <w:color w:val="000000"/>
          <w:sz w:val="24"/>
          <w:szCs w:val="26"/>
          <w:lang w:val="uk-UA"/>
        </w:rPr>
        <w:t>3.2.</w:t>
      </w:r>
      <w:r w:rsidR="00156894" w:rsidRPr="007B3567">
        <w:rPr>
          <w:rFonts w:ascii="Times New Roman" w:eastAsia="Calibri" w:hAnsi="Times New Roman" w:cs="Times New Roman"/>
          <w:color w:val="000000"/>
          <w:sz w:val="24"/>
          <w:szCs w:val="26"/>
          <w:lang w:val="uk-UA"/>
        </w:rPr>
        <w:t xml:space="preserve"> </w:t>
      </w:r>
      <w:r w:rsidR="008C5EDB">
        <w:rPr>
          <w:rFonts w:ascii="Times New Roman" w:eastAsia="Calibri" w:hAnsi="Times New Roman" w:cs="Times New Roman"/>
          <w:color w:val="000000"/>
          <w:sz w:val="24"/>
          <w:szCs w:val="26"/>
          <w:lang w:val="uk-UA"/>
        </w:rPr>
        <w:t>копію</w:t>
      </w:r>
      <w:r w:rsidRPr="007B3567">
        <w:rPr>
          <w:rFonts w:ascii="Times New Roman" w:eastAsia="Calibri" w:hAnsi="Times New Roman" w:cs="Times New Roman"/>
          <w:color w:val="000000"/>
          <w:sz w:val="24"/>
          <w:szCs w:val="26"/>
          <w:lang w:val="uk-UA"/>
        </w:rPr>
        <w:t xml:space="preserve"> </w:t>
      </w:r>
      <w:r w:rsidR="00156894" w:rsidRPr="007B3567">
        <w:rPr>
          <w:rFonts w:ascii="Times New Roman" w:eastAsia="Calibri" w:hAnsi="Times New Roman" w:cs="Times New Roman"/>
          <w:color w:val="000000"/>
          <w:sz w:val="24"/>
          <w:szCs w:val="26"/>
          <w:lang w:val="uk-UA"/>
        </w:rPr>
        <w:t>протокол</w:t>
      </w:r>
      <w:r w:rsidR="008C5EDB">
        <w:rPr>
          <w:rFonts w:ascii="Times New Roman" w:eastAsia="Calibri" w:hAnsi="Times New Roman" w:cs="Times New Roman"/>
          <w:color w:val="000000"/>
          <w:sz w:val="24"/>
          <w:szCs w:val="26"/>
          <w:lang w:val="uk-UA"/>
        </w:rPr>
        <w:t xml:space="preserve">у </w:t>
      </w:r>
      <w:r w:rsidR="00156894" w:rsidRPr="007B3567">
        <w:rPr>
          <w:rFonts w:ascii="Times New Roman" w:eastAsia="Calibri" w:hAnsi="Times New Roman" w:cs="Times New Roman"/>
          <w:color w:val="000000"/>
          <w:sz w:val="24"/>
          <w:szCs w:val="26"/>
          <w:lang w:val="uk-UA"/>
        </w:rPr>
        <w:t xml:space="preserve">Середнянської СТВК Ужгородського району Закарпатської області </w:t>
      </w:r>
      <w:r w:rsidR="008C5EDB" w:rsidRPr="008C5EDB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про результати голосування з виборів Середнянського селищного  голови в єдиному одномандатному виборчому окрузі</w:t>
      </w:r>
      <w:r w:rsidRPr="007B3567">
        <w:rPr>
          <w:rFonts w:ascii="Times New Roman" w:eastAsia="Calibri" w:hAnsi="Times New Roman" w:cs="Times New Roman"/>
          <w:color w:val="000000"/>
          <w:sz w:val="24"/>
          <w:szCs w:val="26"/>
          <w:lang w:val="uk-UA"/>
        </w:rPr>
        <w:t>;</w:t>
      </w:r>
    </w:p>
    <w:p w:rsidR="00CA1E64" w:rsidRPr="007B3567" w:rsidRDefault="00AE72A1" w:rsidP="007C1792">
      <w:pPr>
        <w:spacing w:after="80" w:line="254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6"/>
          <w:lang w:val="uk-UA"/>
        </w:rPr>
      </w:pPr>
      <w:r w:rsidRPr="007B3567">
        <w:rPr>
          <w:rFonts w:ascii="Times New Roman" w:eastAsia="Calibri" w:hAnsi="Times New Roman" w:cs="Times New Roman"/>
          <w:color w:val="000000"/>
          <w:sz w:val="24"/>
          <w:szCs w:val="26"/>
          <w:lang w:val="uk-UA"/>
        </w:rPr>
        <w:t xml:space="preserve">3.3. </w:t>
      </w:r>
      <w:r w:rsidR="00156894" w:rsidRPr="007B3567">
        <w:rPr>
          <w:rFonts w:ascii="Times New Roman" w:eastAsia="Calibri" w:hAnsi="Times New Roman" w:cs="Times New Roman"/>
          <w:sz w:val="24"/>
          <w:szCs w:val="26"/>
          <w:lang w:val="uk-UA"/>
        </w:rPr>
        <w:t>відомості за формою</w:t>
      </w:r>
      <w:r w:rsidRPr="007B3567">
        <w:rPr>
          <w:rFonts w:ascii="Times New Roman" w:eastAsia="Calibri" w:hAnsi="Times New Roman" w:cs="Times New Roman"/>
          <w:sz w:val="24"/>
          <w:szCs w:val="26"/>
          <w:lang w:val="uk-UA"/>
        </w:rPr>
        <w:t xml:space="preserve"> №</w:t>
      </w:r>
      <w:r w:rsidR="008C5EDB">
        <w:rPr>
          <w:rFonts w:ascii="Times New Roman" w:eastAsia="Calibri" w:hAnsi="Times New Roman" w:cs="Times New Roman"/>
          <w:sz w:val="24"/>
          <w:szCs w:val="26"/>
          <w:lang w:val="uk-UA"/>
        </w:rPr>
        <w:t>8</w:t>
      </w:r>
      <w:r w:rsidRPr="007B3567">
        <w:rPr>
          <w:rFonts w:ascii="Times New Roman" w:eastAsia="Calibri" w:hAnsi="Times New Roman" w:cs="Times New Roman"/>
          <w:sz w:val="24"/>
          <w:szCs w:val="26"/>
          <w:lang w:val="uk-UA"/>
        </w:rPr>
        <w:t xml:space="preserve"> (додаток до </w:t>
      </w:r>
      <w:r w:rsidR="00156894" w:rsidRPr="007B3567">
        <w:rPr>
          <w:rFonts w:ascii="Times New Roman" w:eastAsia="Calibri" w:hAnsi="Times New Roman" w:cs="Times New Roman"/>
          <w:sz w:val="24"/>
          <w:szCs w:val="26"/>
          <w:lang w:val="uk-UA"/>
        </w:rPr>
        <w:t>Порядк</w:t>
      </w:r>
      <w:r w:rsidRPr="007B3567">
        <w:rPr>
          <w:rFonts w:ascii="Times New Roman" w:eastAsia="Calibri" w:hAnsi="Times New Roman" w:cs="Times New Roman"/>
          <w:sz w:val="24"/>
          <w:szCs w:val="26"/>
          <w:lang w:val="uk-UA"/>
        </w:rPr>
        <w:t xml:space="preserve">у </w:t>
      </w:r>
      <w:r w:rsidR="00156894" w:rsidRPr="007B3567">
        <w:rPr>
          <w:rFonts w:ascii="Times New Roman" w:eastAsia="Calibri" w:hAnsi="Times New Roman" w:cs="Times New Roman"/>
          <w:sz w:val="24"/>
          <w:szCs w:val="26"/>
          <w:lang w:val="uk-UA"/>
        </w:rPr>
        <w:t>інформування ЦВК про перебіг виборчого процесу місцевих виборів (постанова ЦВК від 25.08.2020 року №200).</w:t>
      </w:r>
    </w:p>
    <w:p w:rsidR="003434A2" w:rsidRPr="007B3567" w:rsidRDefault="00AE72A1" w:rsidP="00AE72A1">
      <w:pPr>
        <w:spacing w:after="80" w:line="254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6"/>
          <w:lang w:val="uk-UA" w:eastAsia="uk-UA"/>
        </w:rPr>
      </w:pPr>
      <w:r w:rsidRPr="007B3567">
        <w:rPr>
          <w:rFonts w:ascii="Times New Roman" w:eastAsia="Calibri" w:hAnsi="Times New Roman" w:cs="Times New Roman"/>
          <w:color w:val="000000"/>
          <w:sz w:val="24"/>
          <w:szCs w:val="26"/>
          <w:lang w:val="uk-UA"/>
        </w:rPr>
        <w:t>4</w:t>
      </w:r>
      <w:r w:rsidR="00CA1E64" w:rsidRPr="007B3567">
        <w:rPr>
          <w:rFonts w:ascii="Times New Roman" w:eastAsia="Calibri" w:hAnsi="Times New Roman" w:cs="Times New Roman"/>
          <w:color w:val="000000"/>
          <w:sz w:val="24"/>
          <w:szCs w:val="26"/>
          <w:lang w:val="uk-UA"/>
        </w:rPr>
        <w:t xml:space="preserve">. </w:t>
      </w:r>
      <w:r w:rsidR="00CA1E64" w:rsidRPr="007B3567">
        <w:rPr>
          <w:rFonts w:ascii="Times New Roman" w:eastAsia="Times New Roman" w:hAnsi="Times New Roman" w:cs="Times New Roman"/>
          <w:color w:val="000000"/>
          <w:sz w:val="24"/>
          <w:szCs w:val="26"/>
          <w:lang w:val="uk-UA" w:eastAsia="uk-UA"/>
        </w:rPr>
        <w:t>Цю постанову розмістити для загального ознайомлення на стен</w:t>
      </w:r>
      <w:r w:rsidR="00BB11FC" w:rsidRPr="007B3567">
        <w:rPr>
          <w:rFonts w:ascii="Times New Roman" w:eastAsia="Times New Roman" w:hAnsi="Times New Roman" w:cs="Times New Roman"/>
          <w:color w:val="000000"/>
          <w:sz w:val="24"/>
          <w:szCs w:val="26"/>
          <w:lang w:val="uk-UA" w:eastAsia="uk-UA"/>
        </w:rPr>
        <w:t>ді офіцій</w:t>
      </w:r>
      <w:r w:rsidRPr="007B3567">
        <w:rPr>
          <w:rFonts w:ascii="Times New Roman" w:eastAsia="Times New Roman" w:hAnsi="Times New Roman" w:cs="Times New Roman"/>
          <w:color w:val="000000"/>
          <w:sz w:val="24"/>
          <w:szCs w:val="26"/>
          <w:lang w:val="uk-UA" w:eastAsia="uk-UA"/>
        </w:rPr>
        <w:t xml:space="preserve">них матеріалів комісії та </w:t>
      </w:r>
      <w:r w:rsidR="00BB11FC" w:rsidRPr="007B3567">
        <w:rPr>
          <w:rFonts w:ascii="Times New Roman" w:eastAsia="Times New Roman" w:hAnsi="Times New Roman" w:cs="Times New Roman"/>
          <w:color w:val="000000"/>
          <w:sz w:val="24"/>
          <w:szCs w:val="26"/>
          <w:lang w:val="uk-UA" w:eastAsia="uk-UA"/>
        </w:rPr>
        <w:t xml:space="preserve">оприлюднити її </w:t>
      </w:r>
      <w:r w:rsidR="00BB11FC" w:rsidRPr="007B356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  <w:lang w:val="uk-UA"/>
        </w:rPr>
        <w:t>шляхом опублікування у відповідних місцевих друкованих засобах масової інформації</w:t>
      </w:r>
      <w:r w:rsidRPr="007B356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  <w:lang w:val="uk-UA"/>
        </w:rPr>
        <w:t xml:space="preserve">, а </w:t>
      </w:r>
      <w:r w:rsidR="00BB11FC" w:rsidRPr="007B356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  <w:lang w:val="uk-UA"/>
        </w:rPr>
        <w:t xml:space="preserve"> також розмі</w:t>
      </w:r>
      <w:r w:rsidRPr="007B356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  <w:lang w:val="uk-UA"/>
        </w:rPr>
        <w:t xml:space="preserve">стити </w:t>
      </w:r>
      <w:r w:rsidR="00BB11FC" w:rsidRPr="007B356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  <w:lang w:val="uk-UA"/>
        </w:rPr>
        <w:t>на офіційному веб-сайті</w:t>
      </w:r>
      <w:r w:rsidRPr="007B356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  <w:lang w:val="uk-UA"/>
        </w:rPr>
        <w:t xml:space="preserve"> Ужгородської районної ради та Ужгородської РДА</w:t>
      </w:r>
      <w:r w:rsidR="007B3567">
        <w:rPr>
          <w:rFonts w:ascii="Times New Roman" w:hAnsi="Times New Roman" w:cs="Times New Roman"/>
          <w:color w:val="333333"/>
          <w:sz w:val="24"/>
          <w:szCs w:val="26"/>
          <w:shd w:val="clear" w:color="auto" w:fill="FFFFFF"/>
          <w:lang w:val="uk-UA"/>
        </w:rPr>
        <w:t>.</w:t>
      </w:r>
    </w:p>
    <w:p w:rsidR="00CA1E64" w:rsidRPr="007B3567" w:rsidRDefault="00CA1E64" w:rsidP="00CA1E64">
      <w:pPr>
        <w:tabs>
          <w:tab w:val="left" w:pos="7088"/>
        </w:tabs>
        <w:spacing w:after="240"/>
        <w:jc w:val="lef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</w:p>
    <w:p w:rsidR="00CA1E64" w:rsidRPr="007B3567" w:rsidRDefault="00CA1E64" w:rsidP="00CA1E64">
      <w:pPr>
        <w:tabs>
          <w:tab w:val="left" w:pos="7088"/>
        </w:tabs>
        <w:spacing w:after="24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7B3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Голова комісії   </w:t>
      </w:r>
      <w:r w:rsidR="008C5E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7B3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                                     </w:t>
      </w:r>
      <w:r w:rsidRPr="007B3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  <w:t>О. Габор </w:t>
      </w:r>
    </w:p>
    <w:p w:rsidR="00CA1E64" w:rsidRPr="007B3567" w:rsidRDefault="00CA1E64" w:rsidP="00CA1E64">
      <w:pPr>
        <w:tabs>
          <w:tab w:val="left" w:pos="7088"/>
        </w:tabs>
        <w:spacing w:after="24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7B3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Секретар комісії                                         </w:t>
      </w:r>
      <w:r w:rsidRPr="007B35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ab/>
        <w:t>Т. Боднар</w:t>
      </w:r>
    </w:p>
    <w:p w:rsidR="00F6455D" w:rsidRPr="00AE72A1" w:rsidRDefault="00F6455D" w:rsidP="00CA1E64">
      <w:pPr>
        <w:tabs>
          <w:tab w:val="left" w:pos="7088"/>
        </w:tabs>
        <w:spacing w:after="240"/>
        <w:jc w:val="left"/>
        <w:rPr>
          <w:rFonts w:ascii="Calibri" w:eastAsia="Calibri" w:hAnsi="Calibri" w:cs="Times New Roman"/>
          <w:sz w:val="26"/>
          <w:szCs w:val="26"/>
          <w:lang w:val="uk-UA"/>
        </w:rPr>
      </w:pPr>
    </w:p>
    <w:p w:rsidR="001C0DC7" w:rsidRPr="00AE72A1" w:rsidRDefault="001C0DC7">
      <w:pPr>
        <w:rPr>
          <w:lang w:val="uk-UA"/>
        </w:rPr>
      </w:pPr>
    </w:p>
    <w:sectPr w:rsidR="001C0DC7" w:rsidRPr="00AE72A1" w:rsidSect="00D740D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022BF"/>
    <w:multiLevelType w:val="hybridMultilevel"/>
    <w:tmpl w:val="51C45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32"/>
    <w:rsid w:val="00044C49"/>
    <w:rsid w:val="00156894"/>
    <w:rsid w:val="001C0DC7"/>
    <w:rsid w:val="001D6E13"/>
    <w:rsid w:val="00267598"/>
    <w:rsid w:val="00283E97"/>
    <w:rsid w:val="002B7B3B"/>
    <w:rsid w:val="002E1BB4"/>
    <w:rsid w:val="003434A2"/>
    <w:rsid w:val="00366BD7"/>
    <w:rsid w:val="004247D1"/>
    <w:rsid w:val="004D2223"/>
    <w:rsid w:val="0055027A"/>
    <w:rsid w:val="006A30B7"/>
    <w:rsid w:val="006C5FDB"/>
    <w:rsid w:val="006D3962"/>
    <w:rsid w:val="006E1083"/>
    <w:rsid w:val="006F42A1"/>
    <w:rsid w:val="007259E9"/>
    <w:rsid w:val="00770DC7"/>
    <w:rsid w:val="007B3567"/>
    <w:rsid w:val="007C1792"/>
    <w:rsid w:val="008B39FC"/>
    <w:rsid w:val="008C5EDB"/>
    <w:rsid w:val="00AE72A1"/>
    <w:rsid w:val="00B751F5"/>
    <w:rsid w:val="00BB11FC"/>
    <w:rsid w:val="00BD53DD"/>
    <w:rsid w:val="00CA1E64"/>
    <w:rsid w:val="00D740DF"/>
    <w:rsid w:val="00DE0862"/>
    <w:rsid w:val="00E857BC"/>
    <w:rsid w:val="00F03600"/>
    <w:rsid w:val="00F6455D"/>
    <w:rsid w:val="00F65432"/>
    <w:rsid w:val="00FA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6E8F3"/>
  <w15:docId w15:val="{05A3E265-6E2B-4F4D-AE21-0E6A9AE3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E6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E72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1386</Words>
  <Characters>791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Олександр Габор</cp:lastModifiedBy>
  <cp:revision>5</cp:revision>
  <dcterms:created xsi:type="dcterms:W3CDTF">2020-10-30T16:07:00Z</dcterms:created>
  <dcterms:modified xsi:type="dcterms:W3CDTF">2020-10-30T16:20:00Z</dcterms:modified>
</cp:coreProperties>
</file>